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8D" w:rsidRPr="004231DF" w:rsidRDefault="006F0C42" w:rsidP="00423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30723F" w:rsidRPr="0030723F">
        <w:rPr>
          <w:rFonts w:ascii="Times New Roman" w:hAnsi="Times New Roman" w:cs="Times New Roman"/>
          <w:b/>
          <w:sz w:val="24"/>
          <w:szCs w:val="24"/>
        </w:rPr>
        <w:t>012</w:t>
      </w:r>
      <w:r w:rsidR="00A3518D" w:rsidRPr="004231DF">
        <w:rPr>
          <w:rFonts w:ascii="Times New Roman" w:hAnsi="Times New Roman" w:cs="Times New Roman"/>
          <w:b/>
          <w:sz w:val="24"/>
          <w:szCs w:val="24"/>
        </w:rPr>
        <w:t xml:space="preserve">/2026, DE </w:t>
      </w:r>
      <w:r w:rsidR="00C92DE3">
        <w:rPr>
          <w:rFonts w:ascii="Times New Roman" w:hAnsi="Times New Roman" w:cs="Times New Roman"/>
          <w:b/>
          <w:sz w:val="24"/>
          <w:szCs w:val="24"/>
        </w:rPr>
        <w:t>12</w:t>
      </w:r>
      <w:r w:rsidR="00A3518D" w:rsidRPr="004231D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92DE3">
        <w:rPr>
          <w:rFonts w:ascii="Times New Roman" w:hAnsi="Times New Roman" w:cs="Times New Roman"/>
          <w:b/>
          <w:sz w:val="24"/>
          <w:szCs w:val="24"/>
        </w:rPr>
        <w:t>MARÇO</w:t>
      </w:r>
      <w:r w:rsidR="00A3518D" w:rsidRPr="004231DF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8D" w:rsidRPr="004231DF" w:rsidRDefault="00A3518D" w:rsidP="004231DF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31DF">
        <w:rPr>
          <w:rFonts w:ascii="Times New Roman" w:hAnsi="Times New Roman" w:cs="Times New Roman"/>
          <w:b/>
          <w:i/>
          <w:sz w:val="24"/>
          <w:szCs w:val="24"/>
        </w:rPr>
        <w:t>Dispõe sobre a limpeza e roçada de lotes</w:t>
      </w:r>
      <w:proofErr w:type="gramStart"/>
      <w:r w:rsidRPr="004231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31DF" w:rsidRPr="004231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4231DF">
        <w:rPr>
          <w:rFonts w:ascii="Times New Roman" w:hAnsi="Times New Roman" w:cs="Times New Roman"/>
          <w:b/>
          <w:i/>
          <w:sz w:val="24"/>
          <w:szCs w:val="24"/>
        </w:rPr>
        <w:t>urbanos, e dá outras providências.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Pr="0013618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="004231DF" w:rsidRPr="0013618F">
        <w:rPr>
          <w:rFonts w:ascii="Times New Roman" w:hAnsi="Times New Roman" w:cs="Times New Roman"/>
          <w:b/>
          <w:sz w:val="24"/>
          <w:szCs w:val="24"/>
        </w:rPr>
        <w:t>JOSIEL FE</w:t>
      </w:r>
      <w:r w:rsidR="004231DF">
        <w:rPr>
          <w:rFonts w:ascii="Times New Roman" w:hAnsi="Times New Roman" w:cs="Times New Roman"/>
          <w:b/>
          <w:sz w:val="24"/>
          <w:szCs w:val="24"/>
        </w:rPr>
        <w:t>R</w:t>
      </w:r>
      <w:r w:rsidR="004231DF"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 w:rsidR="008651F6">
        <w:rPr>
          <w:rFonts w:ascii="Times New Roman" w:hAnsi="Times New Roman" w:cs="Times New Roman"/>
          <w:sz w:val="24"/>
          <w:szCs w:val="24"/>
        </w:rPr>
        <w:t>P</w:t>
      </w:r>
      <w:r w:rsidR="008651F6" w:rsidRPr="0013618F">
        <w:rPr>
          <w:rFonts w:ascii="Times New Roman" w:hAnsi="Times New Roman" w:cs="Times New Roman"/>
          <w:sz w:val="24"/>
          <w:szCs w:val="24"/>
        </w:rPr>
        <w:t xml:space="preserve">refeito </w:t>
      </w:r>
      <w:r w:rsidR="008651F6">
        <w:rPr>
          <w:rFonts w:ascii="Times New Roman" w:hAnsi="Times New Roman" w:cs="Times New Roman"/>
          <w:sz w:val="24"/>
          <w:szCs w:val="24"/>
        </w:rPr>
        <w:t>Municipal de Ponte P</w:t>
      </w:r>
      <w:r w:rsidR="008651F6" w:rsidRPr="0013618F">
        <w:rPr>
          <w:rFonts w:ascii="Times New Roman" w:hAnsi="Times New Roman" w:cs="Times New Roman"/>
          <w:sz w:val="24"/>
          <w:szCs w:val="24"/>
        </w:rPr>
        <w:t>reta</w:t>
      </w:r>
      <w:r w:rsidR="004231DF"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4231DF" w:rsidRPr="006D7362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51F6" w:rsidRPr="008651F6">
        <w:rPr>
          <w:rFonts w:ascii="Times New Roman" w:hAnsi="Times New Roman" w:cs="Times New Roman"/>
          <w:b/>
          <w:sz w:val="24"/>
          <w:szCs w:val="24"/>
        </w:rPr>
        <w:t>FAÇO SABER</w:t>
      </w:r>
      <w:r w:rsidR="008651F6" w:rsidRPr="008651F6">
        <w:rPr>
          <w:rFonts w:ascii="Times New Roman" w:hAnsi="Times New Roman" w:cs="Times New Roman"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Art. 1º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Os proprietários ou responsáveis por lotes, baldios ou não, localizados na área urbana da sede do Município deverão, de modo permanente, mantê-los sempre limpos e roçados, inclusive a parte de passeio.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Art. 2º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A inobservância do disposto no artigo anterior sujeitará o proprietário ou responsável tributário a pena </w:t>
      </w:r>
      <w:r w:rsidR="00C92DE3">
        <w:rPr>
          <w:rFonts w:ascii="Times New Roman" w:hAnsi="Times New Roman" w:cs="Times New Roman"/>
          <w:sz w:val="24"/>
          <w:szCs w:val="24"/>
        </w:rPr>
        <w:t xml:space="preserve">advertência </w:t>
      </w:r>
      <w:r w:rsidR="00ED202E" w:rsidRPr="00C92DE3">
        <w:rPr>
          <w:rFonts w:ascii="Times New Roman" w:hAnsi="Times New Roman" w:cs="Times New Roman"/>
          <w:sz w:val="24"/>
          <w:szCs w:val="24"/>
        </w:rPr>
        <w:t>e</w:t>
      </w:r>
      <w:r w:rsidR="004D11D7">
        <w:rPr>
          <w:rFonts w:ascii="Times New Roman" w:hAnsi="Times New Roman" w:cs="Times New Roman"/>
          <w:sz w:val="24"/>
          <w:szCs w:val="24"/>
        </w:rPr>
        <w:t>,</w:t>
      </w:r>
      <w:r w:rsidR="00ED202E" w:rsidRPr="00C92DE3">
        <w:rPr>
          <w:rFonts w:ascii="Times New Roman" w:hAnsi="Times New Roman" w:cs="Times New Roman"/>
          <w:sz w:val="24"/>
          <w:szCs w:val="24"/>
        </w:rPr>
        <w:t xml:space="preserve"> em caso de reincidência</w:t>
      </w:r>
      <w:r w:rsidR="00911A42" w:rsidRPr="00C92DE3">
        <w:rPr>
          <w:rFonts w:ascii="Times New Roman" w:hAnsi="Times New Roman" w:cs="Times New Roman"/>
          <w:sz w:val="24"/>
          <w:szCs w:val="24"/>
        </w:rPr>
        <w:t>,</w:t>
      </w:r>
      <w:r w:rsidR="00ED202E" w:rsidRPr="00C92DE3">
        <w:rPr>
          <w:rFonts w:ascii="Times New Roman" w:hAnsi="Times New Roman" w:cs="Times New Roman"/>
          <w:sz w:val="24"/>
          <w:szCs w:val="24"/>
        </w:rPr>
        <w:t xml:space="preserve"> </w:t>
      </w:r>
      <w:r w:rsidR="004D11D7">
        <w:rPr>
          <w:rFonts w:ascii="Times New Roman" w:hAnsi="Times New Roman" w:cs="Times New Roman"/>
          <w:sz w:val="24"/>
          <w:szCs w:val="24"/>
        </w:rPr>
        <w:t>n</w:t>
      </w:r>
      <w:r w:rsidR="00C92DE3">
        <w:rPr>
          <w:rFonts w:ascii="Times New Roman" w:hAnsi="Times New Roman" w:cs="Times New Roman"/>
          <w:sz w:val="24"/>
          <w:szCs w:val="24"/>
        </w:rPr>
        <w:t xml:space="preserve">o período de 3 anos, </w:t>
      </w:r>
      <w:r w:rsidR="00ED202E" w:rsidRPr="00C92DE3">
        <w:rPr>
          <w:rFonts w:ascii="Times New Roman" w:hAnsi="Times New Roman" w:cs="Times New Roman"/>
          <w:sz w:val="24"/>
          <w:szCs w:val="24"/>
        </w:rPr>
        <w:t xml:space="preserve">multa no valor de </w:t>
      </w:r>
      <w:r w:rsidR="00C92DE3">
        <w:rPr>
          <w:rFonts w:ascii="Times New Roman" w:hAnsi="Times New Roman" w:cs="Times New Roman"/>
          <w:sz w:val="24"/>
          <w:szCs w:val="24"/>
        </w:rPr>
        <w:t>3,00</w:t>
      </w:r>
      <w:r w:rsidR="00911A42" w:rsidRPr="00C92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A42" w:rsidRPr="00C92DE3">
        <w:rPr>
          <w:rFonts w:ascii="Times New Roman" w:hAnsi="Times New Roman" w:cs="Times New Roman"/>
          <w:sz w:val="24"/>
          <w:szCs w:val="24"/>
        </w:rPr>
        <w:t>URMs</w:t>
      </w:r>
      <w:proofErr w:type="spellEnd"/>
      <w:r w:rsidR="00ED202E" w:rsidRPr="00ED20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202E">
        <w:rPr>
          <w:rFonts w:ascii="Times New Roman" w:hAnsi="Times New Roman" w:cs="Times New Roman"/>
          <w:sz w:val="24"/>
          <w:szCs w:val="24"/>
        </w:rPr>
        <w:t xml:space="preserve">e </w:t>
      </w:r>
      <w:r w:rsidRPr="004231DF">
        <w:rPr>
          <w:rFonts w:ascii="Times New Roman" w:hAnsi="Times New Roman" w:cs="Times New Roman"/>
          <w:sz w:val="24"/>
          <w:szCs w:val="24"/>
        </w:rPr>
        <w:t>obrigação de efetuar a imediata limpeza e roçada do lote, ou ressarcir o município no caso de este o fazê-lo.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4231DF">
        <w:rPr>
          <w:rFonts w:ascii="Times New Roman" w:hAnsi="Times New Roman" w:cs="Times New Roman"/>
          <w:sz w:val="24"/>
          <w:szCs w:val="24"/>
        </w:rPr>
        <w:t xml:space="preserve"> A penalização de que trata o caput deste artigo será aplicada somente após o desatendimento pelo proprietário ou responsável tributário de notificação prévia, </w:t>
      </w:r>
      <w:r w:rsidRPr="00C92DE3">
        <w:rPr>
          <w:rFonts w:ascii="Times New Roman" w:hAnsi="Times New Roman" w:cs="Times New Roman"/>
          <w:sz w:val="24"/>
          <w:szCs w:val="24"/>
        </w:rPr>
        <w:t xml:space="preserve">assinalando </w:t>
      </w:r>
      <w:r w:rsidR="00911A42" w:rsidRPr="00C92DE3">
        <w:rPr>
          <w:rFonts w:ascii="Times New Roman" w:hAnsi="Times New Roman" w:cs="Times New Roman"/>
          <w:sz w:val="24"/>
          <w:szCs w:val="24"/>
        </w:rPr>
        <w:t xml:space="preserve">o </w:t>
      </w:r>
      <w:r w:rsidRPr="00C92DE3">
        <w:rPr>
          <w:rFonts w:ascii="Times New Roman" w:hAnsi="Times New Roman" w:cs="Times New Roman"/>
          <w:sz w:val="24"/>
          <w:szCs w:val="24"/>
        </w:rPr>
        <w:t xml:space="preserve">prazo </w:t>
      </w:r>
      <w:r w:rsidR="00911A42" w:rsidRPr="00C92DE3">
        <w:rPr>
          <w:rFonts w:ascii="Times New Roman" w:hAnsi="Times New Roman" w:cs="Times New Roman"/>
          <w:sz w:val="24"/>
          <w:szCs w:val="24"/>
        </w:rPr>
        <w:t xml:space="preserve">de </w:t>
      </w:r>
      <w:r w:rsidR="00C92DE3" w:rsidRPr="00C92DE3">
        <w:rPr>
          <w:rFonts w:ascii="Times New Roman" w:hAnsi="Times New Roman" w:cs="Times New Roman"/>
          <w:sz w:val="24"/>
          <w:szCs w:val="24"/>
        </w:rPr>
        <w:t>15</w:t>
      </w:r>
      <w:r w:rsidR="00911A42" w:rsidRPr="00C92DE3">
        <w:rPr>
          <w:rFonts w:ascii="Times New Roman" w:hAnsi="Times New Roman" w:cs="Times New Roman"/>
          <w:sz w:val="24"/>
          <w:szCs w:val="24"/>
        </w:rPr>
        <w:t xml:space="preserve"> dias </w:t>
      </w:r>
      <w:r w:rsidRPr="004231DF">
        <w:rPr>
          <w:rFonts w:ascii="Times New Roman" w:hAnsi="Times New Roman" w:cs="Times New Roman"/>
          <w:sz w:val="24"/>
          <w:szCs w:val="24"/>
        </w:rPr>
        <w:t>para a realização da limpeza, garantida a ampla defesa e o contraditório.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Art. 3º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Para fins de que trata a presente lei, proprietário ou responsável tributário é considerado aquele contribuinte que consta do cadastro do imóvel junto a Fazenda Pública local.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Art. 4º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A aplicação da penalidade de multa não isenta o proprietário ou responsável tributário da realização da limpeza ou roçada do lote.</w:t>
      </w:r>
    </w:p>
    <w:p w:rsidR="00A3518D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Art. 5º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Quando a limpeza ou roçada do lote for realizada pelo Município, será devido, pelo proprietário ou responsável tributário, o valor </w:t>
      </w:r>
      <w:r w:rsidR="00C92DE3">
        <w:rPr>
          <w:rFonts w:ascii="Times New Roman" w:hAnsi="Times New Roman" w:cs="Times New Roman"/>
          <w:sz w:val="24"/>
          <w:szCs w:val="24"/>
        </w:rPr>
        <w:t>conforme tabela:</w:t>
      </w:r>
    </w:p>
    <w:p w:rsidR="00C92DE3" w:rsidRDefault="00C92DE3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11D7" w:rsidTr="00C92DE3">
        <w:tc>
          <w:tcPr>
            <w:tcW w:w="4247" w:type="dxa"/>
          </w:tcPr>
          <w:p w:rsidR="004D11D7" w:rsidRDefault="008651F6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TAMANHO DO LOTE</w:t>
            </w:r>
          </w:p>
        </w:tc>
        <w:tc>
          <w:tcPr>
            <w:tcW w:w="4247" w:type="dxa"/>
          </w:tcPr>
          <w:p w:rsidR="004D11D7" w:rsidRDefault="008651F6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</w:tr>
      <w:tr w:rsidR="00C92DE3" w:rsidTr="00C92DE3">
        <w:tc>
          <w:tcPr>
            <w:tcW w:w="4247" w:type="dxa"/>
          </w:tcPr>
          <w:p w:rsidR="00C92DE3" w:rsidRDefault="00C92DE3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Até 500,00 m²</w:t>
            </w:r>
          </w:p>
        </w:tc>
        <w:tc>
          <w:tcPr>
            <w:tcW w:w="4247" w:type="dxa"/>
          </w:tcPr>
          <w:p w:rsidR="00C92DE3" w:rsidRDefault="00C92DE3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 URM</w:t>
            </w:r>
          </w:p>
        </w:tc>
      </w:tr>
      <w:tr w:rsidR="00C92DE3" w:rsidTr="00C92DE3">
        <w:tc>
          <w:tcPr>
            <w:tcW w:w="4247" w:type="dxa"/>
          </w:tcPr>
          <w:p w:rsidR="00C92DE3" w:rsidRDefault="00C92DE3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500,01 m² até 1.000,00 m²</w:t>
            </w:r>
          </w:p>
        </w:tc>
        <w:tc>
          <w:tcPr>
            <w:tcW w:w="4247" w:type="dxa"/>
          </w:tcPr>
          <w:p w:rsidR="00C92DE3" w:rsidRDefault="00C92DE3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URMs</w:t>
            </w:r>
            <w:proofErr w:type="spellEnd"/>
          </w:p>
        </w:tc>
      </w:tr>
      <w:tr w:rsidR="00C92DE3" w:rsidTr="00C92DE3">
        <w:tc>
          <w:tcPr>
            <w:tcW w:w="4247" w:type="dxa"/>
          </w:tcPr>
          <w:p w:rsidR="00C92DE3" w:rsidRDefault="00C92DE3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Acima de 1.000,00 m²</w:t>
            </w:r>
          </w:p>
        </w:tc>
        <w:tc>
          <w:tcPr>
            <w:tcW w:w="4247" w:type="dxa"/>
          </w:tcPr>
          <w:p w:rsidR="00C92DE3" w:rsidRDefault="00C92DE3" w:rsidP="004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URMs</w:t>
            </w:r>
            <w:proofErr w:type="spellEnd"/>
          </w:p>
        </w:tc>
      </w:tr>
    </w:tbl>
    <w:p w:rsidR="00C92DE3" w:rsidRDefault="00C92DE3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DE3" w:rsidRPr="004231DF" w:rsidRDefault="00C92DE3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4231DF">
        <w:rPr>
          <w:rFonts w:ascii="Times New Roman" w:hAnsi="Times New Roman" w:cs="Times New Roman"/>
          <w:sz w:val="24"/>
          <w:szCs w:val="24"/>
        </w:rPr>
        <w:t xml:space="preserve"> O proprietário ou responsável tributário do lote terá um </w:t>
      </w:r>
      <w:r w:rsidRPr="00C92DE3">
        <w:rPr>
          <w:rFonts w:ascii="Times New Roman" w:hAnsi="Times New Roman" w:cs="Times New Roman"/>
          <w:sz w:val="24"/>
          <w:szCs w:val="24"/>
        </w:rPr>
        <w:t xml:space="preserve">prazo de </w:t>
      </w:r>
      <w:r w:rsidR="00C92DE3" w:rsidRPr="00C92DE3">
        <w:rPr>
          <w:rFonts w:ascii="Times New Roman" w:hAnsi="Times New Roman" w:cs="Times New Roman"/>
          <w:sz w:val="24"/>
          <w:szCs w:val="24"/>
        </w:rPr>
        <w:t>30</w:t>
      </w:r>
      <w:r w:rsidRPr="00C92DE3">
        <w:rPr>
          <w:rFonts w:ascii="Times New Roman" w:hAnsi="Times New Roman" w:cs="Times New Roman"/>
          <w:sz w:val="24"/>
          <w:szCs w:val="24"/>
        </w:rPr>
        <w:t xml:space="preserve"> dias para efetuar </w:t>
      </w:r>
      <w:r w:rsidRPr="004231DF">
        <w:rPr>
          <w:rFonts w:ascii="Times New Roman" w:hAnsi="Times New Roman" w:cs="Times New Roman"/>
          <w:sz w:val="24"/>
          <w:szCs w:val="24"/>
        </w:rPr>
        <w:t>o recolhimento do valor apurado, contados da notificação para pagamento.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>Art. 6º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O inadimplemento por parte do proprietário ou responsável tributário sujeitará o mesmo a inscrição do débito em dívida ativa e os consectários legais decorrentes.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31DF">
        <w:rPr>
          <w:rFonts w:ascii="Times New Roman" w:hAnsi="Times New Roman" w:cs="Times New Roman"/>
          <w:b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ab/>
        <w:t xml:space="preserve">Art. </w:t>
      </w:r>
      <w:r w:rsidR="00C92DE3">
        <w:rPr>
          <w:rFonts w:ascii="Times New Roman" w:hAnsi="Times New Roman" w:cs="Times New Roman"/>
          <w:b/>
          <w:sz w:val="24"/>
          <w:szCs w:val="24"/>
        </w:rPr>
        <w:t>7</w:t>
      </w:r>
      <w:r w:rsidRPr="004231DF">
        <w:rPr>
          <w:rFonts w:ascii="Times New Roman" w:hAnsi="Times New Roman" w:cs="Times New Roman"/>
          <w:b/>
          <w:sz w:val="24"/>
          <w:szCs w:val="24"/>
        </w:rPr>
        <w:t>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O Poder Executivo regulamentará esta lei no que couber, mediante Decreto.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31D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31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92DE3">
        <w:rPr>
          <w:rFonts w:ascii="Times New Roman" w:hAnsi="Times New Roman" w:cs="Times New Roman"/>
          <w:b/>
          <w:sz w:val="24"/>
          <w:szCs w:val="24"/>
        </w:rPr>
        <w:t>8</w:t>
      </w:r>
      <w:r w:rsidRPr="004231DF">
        <w:rPr>
          <w:rFonts w:ascii="Times New Roman" w:hAnsi="Times New Roman" w:cs="Times New Roman"/>
          <w:b/>
          <w:sz w:val="24"/>
          <w:szCs w:val="24"/>
        </w:rPr>
        <w:t>º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As despesas decorrentes da presente Lei, correrão a conta de dotação orçamentaria consignada na lei de meios. 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92DE3">
        <w:rPr>
          <w:rFonts w:ascii="Times New Roman" w:hAnsi="Times New Roman" w:cs="Times New Roman"/>
          <w:b/>
          <w:sz w:val="24"/>
          <w:szCs w:val="24"/>
        </w:rPr>
        <w:t>9º</w:t>
      </w:r>
      <w:r w:rsidRPr="004231D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A presente Lei entrará em vigor na data de sua publicação.</w:t>
      </w:r>
    </w:p>
    <w:p w:rsidR="00A3518D" w:rsidRPr="004231DF" w:rsidRDefault="00A3518D" w:rsidP="004231DF">
      <w:pPr>
        <w:jc w:val="both"/>
        <w:rPr>
          <w:rFonts w:ascii="Times New Roman" w:hAnsi="Times New Roman" w:cs="Times New Roman"/>
          <w:sz w:val="24"/>
          <w:szCs w:val="24"/>
        </w:rPr>
      </w:pPr>
      <w:r w:rsidRPr="004231DF">
        <w:rPr>
          <w:rFonts w:ascii="Times New Roman" w:hAnsi="Times New Roman" w:cs="Times New Roman"/>
          <w:sz w:val="24"/>
          <w:szCs w:val="24"/>
        </w:rPr>
        <w:t xml:space="preserve"> </w:t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Pr="004231DF">
        <w:rPr>
          <w:rFonts w:ascii="Times New Roman" w:hAnsi="Times New Roman" w:cs="Times New Roman"/>
          <w:sz w:val="24"/>
          <w:szCs w:val="24"/>
        </w:rPr>
        <w:tab/>
      </w:r>
      <w:r w:rsidR="00C92DE3">
        <w:rPr>
          <w:rFonts w:ascii="Times New Roman" w:hAnsi="Times New Roman" w:cs="Times New Roman"/>
          <w:b/>
          <w:sz w:val="24"/>
          <w:szCs w:val="24"/>
        </w:rPr>
        <w:t>Art. 10º</w:t>
      </w:r>
      <w:r w:rsidRPr="004231D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231DF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4231DF" w:rsidRPr="00C92DE3" w:rsidRDefault="00A3518D" w:rsidP="004231DF">
      <w:pPr>
        <w:pStyle w:val="Corpodetexto"/>
        <w:jc w:val="both"/>
        <w:rPr>
          <w:rFonts w:ascii="Times New Roman" w:hAnsi="Times New Roman" w:cs="Times New Roman"/>
        </w:rPr>
      </w:pPr>
      <w:r w:rsidRPr="004231DF">
        <w:rPr>
          <w:rFonts w:ascii="Times New Roman" w:hAnsi="Times New Roman" w:cs="Times New Roman"/>
        </w:rPr>
        <w:tab/>
      </w:r>
      <w:r w:rsidRPr="004231DF">
        <w:rPr>
          <w:rFonts w:ascii="Times New Roman" w:hAnsi="Times New Roman" w:cs="Times New Roman"/>
        </w:rPr>
        <w:tab/>
      </w:r>
      <w:r w:rsidR="004231DF">
        <w:rPr>
          <w:rFonts w:ascii="Times New Roman" w:hAnsi="Times New Roman" w:cs="Times New Roman"/>
        </w:rPr>
        <w:t xml:space="preserve">Gabinete do Prefeito Municipal de Ponte Preta, aos </w:t>
      </w:r>
      <w:r w:rsidR="00C92DE3" w:rsidRPr="00C92DE3">
        <w:rPr>
          <w:rFonts w:ascii="Times New Roman" w:hAnsi="Times New Roman" w:cs="Times New Roman"/>
        </w:rPr>
        <w:t>12</w:t>
      </w:r>
      <w:r w:rsidR="004231DF" w:rsidRPr="00C92DE3">
        <w:rPr>
          <w:rFonts w:ascii="Times New Roman" w:hAnsi="Times New Roman" w:cs="Times New Roman"/>
        </w:rPr>
        <w:t xml:space="preserve"> dias do mês de </w:t>
      </w:r>
      <w:r w:rsidR="00C92DE3" w:rsidRPr="00C92DE3">
        <w:rPr>
          <w:rFonts w:ascii="Times New Roman" w:hAnsi="Times New Roman" w:cs="Times New Roman"/>
        </w:rPr>
        <w:t>março</w:t>
      </w:r>
      <w:r w:rsidR="004231DF" w:rsidRPr="00C92DE3">
        <w:rPr>
          <w:rFonts w:ascii="Times New Roman" w:hAnsi="Times New Roman" w:cs="Times New Roman"/>
        </w:rPr>
        <w:t xml:space="preserve"> do ano de 2026.</w:t>
      </w:r>
    </w:p>
    <w:p w:rsidR="004231DF" w:rsidRPr="00C92DE3" w:rsidRDefault="004231DF" w:rsidP="004231DF">
      <w:pPr>
        <w:pStyle w:val="Corpodetexto"/>
        <w:jc w:val="both"/>
        <w:rPr>
          <w:rFonts w:ascii="Times New Roman" w:hAnsi="Times New Roman" w:cs="Times New Roman"/>
        </w:rPr>
      </w:pPr>
    </w:p>
    <w:p w:rsidR="004231DF" w:rsidRDefault="004231DF" w:rsidP="00423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Pr="006D426F" w:rsidRDefault="004231DF" w:rsidP="00423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131A2D" w:rsidRDefault="004231DF" w:rsidP="00423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Pr="007B3C9C" w:rsidRDefault="004231DF" w:rsidP="00423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4231DF" w:rsidRDefault="004231DF" w:rsidP="004231DF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4231DF" w:rsidRPr="007B3C9C" w:rsidRDefault="004231DF" w:rsidP="00423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4231DF" w:rsidRDefault="004231DF" w:rsidP="00423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4231DF" w:rsidRDefault="004231DF" w:rsidP="004231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Pr="00FA3E8E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4231DF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 w:rsidR="00C92DE3" w:rsidRPr="00C92DE3">
        <w:rPr>
          <w:rFonts w:ascii="Times New Roman" w:hAnsi="Times New Roman" w:cs="Times New Roman"/>
          <w:b/>
        </w:rPr>
        <w:t>012</w:t>
      </w:r>
      <w:r w:rsidRPr="00C92DE3">
        <w:rPr>
          <w:rFonts w:ascii="Times New Roman" w:hAnsi="Times New Roman" w:cs="Times New Roman"/>
          <w:b/>
        </w:rPr>
        <w:t>/</w:t>
      </w:r>
      <w:r w:rsidRPr="004F2946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6.</w:t>
      </w:r>
    </w:p>
    <w:p w:rsidR="004231DF" w:rsidRPr="00FA3E8E" w:rsidRDefault="004231DF" w:rsidP="004231DF">
      <w:pPr>
        <w:pStyle w:val="NormalWeb"/>
        <w:spacing w:after="0"/>
        <w:jc w:val="both"/>
      </w:pPr>
    </w:p>
    <w:p w:rsidR="004231DF" w:rsidRPr="0013618F" w:rsidRDefault="004231DF" w:rsidP="00C9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C9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 xml:space="preserve">O presente projeto de lei tem por finalidade </w:t>
      </w:r>
      <w:r>
        <w:rPr>
          <w:rFonts w:ascii="Times New Roman" w:hAnsi="Times New Roman" w:cs="Times New Roman"/>
          <w:sz w:val="24"/>
          <w:szCs w:val="24"/>
        </w:rPr>
        <w:t xml:space="preserve">discutir junto ao legislativo municipal formas de manter a área urbana do Município limpas e bem cuidadas. </w:t>
      </w:r>
    </w:p>
    <w:p w:rsidR="004231DF" w:rsidRDefault="004231DF" w:rsidP="00C9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Conforme a jurisprudência, a obrigação de manter o imóvel limpo é do proprietário, sendo uma responsabilidade periódica e contínua, </w:t>
      </w:r>
      <w:r w:rsidR="00911A4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11A42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>descumprimento pode gerar multas e taxas,</w:t>
      </w:r>
      <w:r w:rsidR="003D220C">
        <w:rPr>
          <w:rFonts w:ascii="Times New Roman" w:hAnsi="Times New Roman" w:cs="Times New Roman"/>
          <w:sz w:val="24"/>
          <w:szCs w:val="24"/>
        </w:rPr>
        <w:t xml:space="preserve"> podendo ser configurado como crime ambiental.</w:t>
      </w:r>
    </w:p>
    <w:p w:rsidR="003D220C" w:rsidRDefault="003D220C" w:rsidP="00C9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Município tem o dever de prezar pela saúde pública e a prevenção de doenças. A falta de manutenção e abandono de terrenos podem servir como criadouros de vetores, seja do mosquito Aedes aegypti, de ratos, baratas, escorpiões e outros animais peçonhentos que encontram abrigo no mato e entulhos.</w:t>
      </w:r>
    </w:p>
    <w:p w:rsidR="004231DF" w:rsidRDefault="003D220C" w:rsidP="00C9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1DF" w:rsidRPr="0013618F">
        <w:rPr>
          <w:rFonts w:ascii="Times New Roman" w:hAnsi="Times New Roman" w:cs="Times New Roman"/>
          <w:sz w:val="24"/>
          <w:szCs w:val="24"/>
        </w:rPr>
        <w:t>Temos que o presente projeto contempla o interesse público local.</w:t>
      </w:r>
    </w:p>
    <w:p w:rsidR="004231DF" w:rsidRPr="00A75C3E" w:rsidRDefault="004231DF" w:rsidP="00C9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C3E">
        <w:rPr>
          <w:rFonts w:ascii="Times New Roman" w:hAnsi="Times New Roman" w:cs="Times New Roman"/>
          <w:sz w:val="24"/>
          <w:szCs w:val="24"/>
        </w:rPr>
        <w:t xml:space="preserve">Assim é que submetemos o presente projeto a apreciação dos nobres vereadores. </w:t>
      </w:r>
    </w:p>
    <w:p w:rsidR="004231DF" w:rsidRPr="006D426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Default="004231DF" w:rsidP="00C92D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31DF" w:rsidRPr="006D426F" w:rsidRDefault="004231DF" w:rsidP="00C92DE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4231DF" w:rsidRPr="009856F3" w:rsidRDefault="004231DF" w:rsidP="00C92DE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4231DF" w:rsidRPr="004231DF" w:rsidRDefault="004231DF" w:rsidP="00423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31DF" w:rsidRPr="004231DF" w:rsidSect="0030723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8D"/>
    <w:rsid w:val="00131A2D"/>
    <w:rsid w:val="0030723F"/>
    <w:rsid w:val="003D220C"/>
    <w:rsid w:val="004231DF"/>
    <w:rsid w:val="00482903"/>
    <w:rsid w:val="004D11D7"/>
    <w:rsid w:val="006F0C42"/>
    <w:rsid w:val="008651F6"/>
    <w:rsid w:val="00911A42"/>
    <w:rsid w:val="0094532F"/>
    <w:rsid w:val="00A3518D"/>
    <w:rsid w:val="00C01E9A"/>
    <w:rsid w:val="00C92DE3"/>
    <w:rsid w:val="00E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231DF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31DF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31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3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9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231DF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31DF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31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3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9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3436-01B9-46BA-9EAA-611D66BE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2026-03-13T13:10:00Z</cp:lastPrinted>
  <dcterms:created xsi:type="dcterms:W3CDTF">2026-03-13T13:52:00Z</dcterms:created>
  <dcterms:modified xsi:type="dcterms:W3CDTF">2026-03-13T13:52:00Z</dcterms:modified>
</cp:coreProperties>
</file>